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A4" w:rsidRDefault="001F2EA4">
      <w:pPr>
        <w:rPr>
          <w:rFonts w:ascii="Times New Roman" w:hAnsi="Times New Roman" w:cs="Times New Roman"/>
          <w:sz w:val="72"/>
          <w:szCs w:val="72"/>
        </w:rPr>
      </w:pPr>
    </w:p>
    <w:p w:rsidR="001F2EA4" w:rsidRDefault="001F2EA4">
      <w:pPr>
        <w:rPr>
          <w:rFonts w:ascii="Times New Roman" w:hAnsi="Times New Roman" w:cs="Times New Roman"/>
          <w:sz w:val="72"/>
          <w:szCs w:val="72"/>
        </w:rPr>
      </w:pPr>
    </w:p>
    <w:p w:rsidR="001F2EA4" w:rsidRDefault="001F2EA4">
      <w:pPr>
        <w:rPr>
          <w:rFonts w:ascii="Times New Roman" w:hAnsi="Times New Roman" w:cs="Times New Roman"/>
          <w:sz w:val="72"/>
          <w:szCs w:val="72"/>
        </w:rPr>
      </w:pPr>
    </w:p>
    <w:p w:rsidR="001F2EA4" w:rsidRDefault="001F2EA4">
      <w:pPr>
        <w:rPr>
          <w:rFonts w:ascii="Times New Roman" w:hAnsi="Times New Roman" w:cs="Times New Roman"/>
          <w:sz w:val="72"/>
          <w:szCs w:val="72"/>
        </w:rPr>
      </w:pPr>
    </w:p>
    <w:p w:rsidR="001F2EA4" w:rsidRDefault="001F2EA4">
      <w:pPr>
        <w:rPr>
          <w:rFonts w:ascii="Times New Roman" w:hAnsi="Times New Roman" w:cs="Times New Roman"/>
          <w:sz w:val="72"/>
          <w:szCs w:val="72"/>
        </w:rPr>
      </w:pPr>
    </w:p>
    <w:p w:rsidR="00790539" w:rsidRDefault="001F2EA4" w:rsidP="005213C9">
      <w:pPr>
        <w:jc w:val="center"/>
        <w:rPr>
          <w:rFonts w:ascii="Times New Roman" w:hAnsi="Times New Roman" w:cs="Times New Roman"/>
          <w:sz w:val="72"/>
          <w:szCs w:val="72"/>
        </w:rPr>
      </w:pPr>
      <w:r w:rsidRPr="001F2EA4">
        <w:rPr>
          <w:rFonts w:ascii="Times New Roman" w:hAnsi="Times New Roman" w:cs="Times New Roman"/>
          <w:sz w:val="72"/>
          <w:szCs w:val="72"/>
        </w:rPr>
        <w:t>Дидактическая игра</w:t>
      </w:r>
    </w:p>
    <w:p w:rsidR="001F2EA4" w:rsidRDefault="001F2EA4" w:rsidP="005213C9">
      <w:pPr>
        <w:jc w:val="center"/>
        <w:rPr>
          <w:rFonts w:ascii="Times New Roman" w:hAnsi="Times New Roman" w:cs="Times New Roman"/>
          <w:sz w:val="72"/>
          <w:szCs w:val="72"/>
        </w:rPr>
      </w:pPr>
      <w:r w:rsidRPr="001F2EA4">
        <w:rPr>
          <w:rFonts w:ascii="Times New Roman" w:hAnsi="Times New Roman" w:cs="Times New Roman"/>
          <w:sz w:val="72"/>
          <w:szCs w:val="72"/>
        </w:rPr>
        <w:t>«</w:t>
      </w:r>
      <w:r w:rsidR="00790539">
        <w:rPr>
          <w:rFonts w:ascii="Times New Roman" w:hAnsi="Times New Roman" w:cs="Times New Roman"/>
          <w:sz w:val="72"/>
          <w:szCs w:val="72"/>
        </w:rPr>
        <w:t xml:space="preserve"> ЦИРК</w:t>
      </w:r>
      <w:r w:rsidRPr="001F2EA4">
        <w:rPr>
          <w:rFonts w:ascii="Times New Roman" w:hAnsi="Times New Roman" w:cs="Times New Roman"/>
          <w:sz w:val="72"/>
          <w:szCs w:val="72"/>
        </w:rPr>
        <w:t>»</w:t>
      </w:r>
    </w:p>
    <w:p w:rsidR="001F2EA4" w:rsidRPr="001F2EA4" w:rsidRDefault="001F2EA4" w:rsidP="001F2EA4">
      <w:pPr>
        <w:rPr>
          <w:rFonts w:ascii="Times New Roman" w:hAnsi="Times New Roman" w:cs="Times New Roman"/>
          <w:sz w:val="72"/>
          <w:szCs w:val="72"/>
        </w:rPr>
      </w:pPr>
    </w:p>
    <w:p w:rsidR="001F2EA4" w:rsidRPr="001F2EA4" w:rsidRDefault="001F2EA4" w:rsidP="001F2EA4">
      <w:pPr>
        <w:rPr>
          <w:rFonts w:ascii="Times New Roman" w:hAnsi="Times New Roman" w:cs="Times New Roman"/>
          <w:sz w:val="72"/>
          <w:szCs w:val="72"/>
        </w:rPr>
      </w:pPr>
    </w:p>
    <w:p w:rsidR="001F2EA4" w:rsidRDefault="001F2EA4" w:rsidP="001F2EA4">
      <w:pPr>
        <w:rPr>
          <w:rFonts w:ascii="Times New Roman" w:hAnsi="Times New Roman" w:cs="Times New Roman"/>
          <w:sz w:val="72"/>
          <w:szCs w:val="72"/>
        </w:rPr>
      </w:pPr>
    </w:p>
    <w:p w:rsidR="005213C9" w:rsidRPr="005213C9" w:rsidRDefault="001F2EA4" w:rsidP="005213C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3C9">
        <w:rPr>
          <w:rFonts w:ascii="Times New Roman" w:hAnsi="Times New Roman" w:cs="Times New Roman"/>
          <w:sz w:val="24"/>
          <w:szCs w:val="24"/>
        </w:rPr>
        <w:t>М</w:t>
      </w:r>
      <w:r w:rsidR="005213C9" w:rsidRPr="005213C9">
        <w:rPr>
          <w:rFonts w:ascii="Times New Roman" w:hAnsi="Times New Roman" w:cs="Times New Roman"/>
          <w:sz w:val="24"/>
          <w:szCs w:val="24"/>
        </w:rPr>
        <w:t>БДОУ «Детский сад с. Никольское»</w:t>
      </w:r>
    </w:p>
    <w:p w:rsidR="00755A34" w:rsidRDefault="005213C9" w:rsidP="00755A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3C9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5213C9">
        <w:rPr>
          <w:rFonts w:ascii="Times New Roman" w:hAnsi="Times New Roman" w:cs="Times New Roman"/>
          <w:sz w:val="24"/>
          <w:szCs w:val="24"/>
        </w:rPr>
        <w:t>Деманкина</w:t>
      </w:r>
      <w:proofErr w:type="spellEnd"/>
      <w:r w:rsidRPr="005213C9">
        <w:rPr>
          <w:rFonts w:ascii="Times New Roman" w:hAnsi="Times New Roman" w:cs="Times New Roman"/>
          <w:sz w:val="24"/>
          <w:szCs w:val="24"/>
        </w:rPr>
        <w:t xml:space="preserve"> О.А. 07.05.2015</w:t>
      </w:r>
    </w:p>
    <w:p w:rsidR="00755A34" w:rsidRDefault="00755A34" w:rsidP="00755A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5A34" w:rsidRDefault="00755A34" w:rsidP="00755A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649D" w:rsidRPr="00205367" w:rsidRDefault="005E649D" w:rsidP="00755A34">
      <w:pPr>
        <w:jc w:val="center"/>
        <w:rPr>
          <w:i/>
          <w:color w:val="333333"/>
          <w:sz w:val="28"/>
          <w:szCs w:val="28"/>
          <w:u w:val="single"/>
        </w:rPr>
      </w:pPr>
      <w:r w:rsidRPr="00205367">
        <w:rPr>
          <w:i/>
          <w:color w:val="333333"/>
          <w:sz w:val="28"/>
          <w:szCs w:val="28"/>
          <w:u w:val="single"/>
        </w:rPr>
        <w:lastRenderedPageBreak/>
        <w:t>«Игра для дошкольников – способ познания окружающего, игры имеют большую педагогическую ценность – они развивают у детей смекалку, выдержку, самообладание, чувство юмора, организованность».</w:t>
      </w:r>
    </w:p>
    <w:p w:rsidR="005E649D" w:rsidRPr="00205367" w:rsidRDefault="005E649D" w:rsidP="00205367">
      <w:pPr>
        <w:pStyle w:val="a7"/>
        <w:shd w:val="clear" w:color="auto" w:fill="FFFFFF"/>
        <w:spacing w:before="225" w:beforeAutospacing="0" w:after="225" w:afterAutospacing="0" w:line="276" w:lineRule="auto"/>
        <w:rPr>
          <w:color w:val="333333"/>
          <w:sz w:val="28"/>
          <w:szCs w:val="28"/>
        </w:rPr>
      </w:pPr>
      <w:r w:rsidRPr="00205367">
        <w:rPr>
          <w:color w:val="333333"/>
          <w:sz w:val="28"/>
          <w:szCs w:val="28"/>
        </w:rPr>
        <w:t>Н. К. Крупская</w:t>
      </w:r>
    </w:p>
    <w:p w:rsidR="00205367" w:rsidRPr="00205367" w:rsidRDefault="00C45537" w:rsidP="00205367">
      <w:pPr>
        <w:pStyle w:val="a7"/>
        <w:shd w:val="clear" w:color="auto" w:fill="FFFFFF"/>
        <w:spacing w:before="225" w:beforeAutospacing="0" w:after="225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 w:rsidR="00205367" w:rsidRPr="00205367">
        <w:rPr>
          <w:color w:val="333333"/>
          <w:sz w:val="28"/>
          <w:szCs w:val="28"/>
        </w:rPr>
        <w:t>Развивающие дидактические игры занимают важнейшее место в жизни ребёнка. Они расширяют представление малыша об окружающем мире, обучают ребёнка наблюдать и выделять характерные признаки предметов</w:t>
      </w:r>
      <w:proofErr w:type="gramStart"/>
      <w:r w:rsidR="00205367" w:rsidRPr="00205367">
        <w:rPr>
          <w:color w:val="333333"/>
          <w:sz w:val="28"/>
          <w:szCs w:val="28"/>
        </w:rPr>
        <w:t xml:space="preserve"> :</w:t>
      </w:r>
      <w:proofErr w:type="gramEnd"/>
      <w:r w:rsidR="00205367" w:rsidRPr="00205367">
        <w:rPr>
          <w:color w:val="333333"/>
          <w:sz w:val="28"/>
          <w:szCs w:val="28"/>
        </w:rPr>
        <w:t xml:space="preserve"> величину, форму, цвет, различать их, а также устанавливать простейшие взаимосвязи. С помощью игр выявляются индивидуальные особенности детей.</w:t>
      </w:r>
    </w:p>
    <w:p w:rsidR="00205367" w:rsidRPr="00205367" w:rsidRDefault="00205367" w:rsidP="00205367">
      <w:pPr>
        <w:pStyle w:val="a7"/>
        <w:shd w:val="clear" w:color="auto" w:fill="FFFFFF"/>
        <w:spacing w:before="225" w:beforeAutospacing="0" w:after="225" w:afterAutospacing="0" w:line="276" w:lineRule="auto"/>
        <w:rPr>
          <w:color w:val="333333"/>
          <w:sz w:val="28"/>
          <w:szCs w:val="28"/>
        </w:rPr>
      </w:pPr>
      <w:r w:rsidRPr="00205367">
        <w:rPr>
          <w:color w:val="333333"/>
          <w:sz w:val="28"/>
          <w:szCs w:val="28"/>
        </w:rPr>
        <w:t>Дидактические игры для дошкольников позволяют не только узнать что-то новое, но и применить полученные знания на практике. Несомненно, такие навыки станут основой дальнейшего успешного обучения, развития важных интегративных качеств: любознательный, активный; эмоционально-отзывчивый; способный решать интеллектуальные и личностные задачи, адекватные возрасту; способный управлять своим поведением и планировать свои действия.</w:t>
      </w:r>
    </w:p>
    <w:p w:rsidR="00205367" w:rsidRPr="00205367" w:rsidRDefault="00205367" w:rsidP="00205367">
      <w:pPr>
        <w:pStyle w:val="a7"/>
        <w:shd w:val="clear" w:color="auto" w:fill="FFFFFF"/>
        <w:spacing w:before="225" w:beforeAutospacing="0" w:after="225" w:afterAutospacing="0" w:line="276" w:lineRule="auto"/>
        <w:rPr>
          <w:color w:val="333333"/>
          <w:sz w:val="28"/>
          <w:szCs w:val="28"/>
        </w:rPr>
      </w:pPr>
      <w:r w:rsidRPr="00205367">
        <w:rPr>
          <w:color w:val="333333"/>
          <w:sz w:val="28"/>
          <w:szCs w:val="28"/>
        </w:rPr>
        <w:t>В играх с предметами используются игрушки и реальные предметы. Ценность этих игр в том, что с их помощью дети знакомятся со свойствами предметов и их признаками: цветом, величиной, формой, качеством. В играх решаются задачи на сравнение, квалификацию, установление последовательности в решении задач.</w:t>
      </w:r>
    </w:p>
    <w:p w:rsidR="00205367" w:rsidRPr="00205367" w:rsidRDefault="00205367" w:rsidP="00205367">
      <w:pPr>
        <w:rPr>
          <w:rFonts w:ascii="Times New Roman" w:hAnsi="Times New Roman" w:cs="Times New Roman"/>
          <w:sz w:val="28"/>
          <w:szCs w:val="28"/>
        </w:rPr>
      </w:pPr>
      <w:r w:rsidRPr="00205367">
        <w:rPr>
          <w:rFonts w:ascii="Times New Roman" w:hAnsi="Times New Roman" w:cs="Times New Roman"/>
          <w:sz w:val="28"/>
          <w:szCs w:val="28"/>
        </w:rPr>
        <w:t>Игра вырабатывает у ребенка умения выделять в окружающем существенное, характерное, помогает ему глубже и полнее осознать явления действительности. Игра способствует развитию творческого воображения, которое необходимо для последующей учебной и трудовой деятельности ребенка.</w:t>
      </w:r>
    </w:p>
    <w:p w:rsidR="00205367" w:rsidRPr="00205367" w:rsidRDefault="00205367" w:rsidP="00205367">
      <w:pPr>
        <w:rPr>
          <w:rFonts w:ascii="Times New Roman" w:hAnsi="Times New Roman" w:cs="Times New Roman"/>
          <w:sz w:val="28"/>
          <w:szCs w:val="28"/>
        </w:rPr>
      </w:pPr>
      <w:r w:rsidRPr="00205367">
        <w:rPr>
          <w:rFonts w:ascii="Times New Roman" w:hAnsi="Times New Roman" w:cs="Times New Roman"/>
          <w:sz w:val="28"/>
          <w:szCs w:val="28"/>
        </w:rPr>
        <w:t>Игра формирует у детей волевые качества: умение подчинять свои действия определенным правилам, согласовывать свое поведение с задачами целого коллектива. Наконец, в игре ребенок овладевает нравственными нормами и правилами поведения, играющими решающую роль в формировании его личности.</w:t>
      </w:r>
    </w:p>
    <w:p w:rsidR="00205367" w:rsidRDefault="00205367" w:rsidP="00205367">
      <w:pPr>
        <w:rPr>
          <w:rFonts w:ascii="Times New Roman" w:hAnsi="Times New Roman" w:cs="Times New Roman"/>
          <w:sz w:val="28"/>
          <w:szCs w:val="28"/>
        </w:rPr>
      </w:pPr>
      <w:r w:rsidRPr="00205367">
        <w:rPr>
          <w:rFonts w:ascii="Times New Roman" w:hAnsi="Times New Roman" w:cs="Times New Roman"/>
          <w:sz w:val="28"/>
          <w:szCs w:val="28"/>
        </w:rPr>
        <w:t xml:space="preserve">Игра – важное средство умственного воспитания. Воспроизводя различные события жизни, эпизоды из сказок, ребенок размышляет над тем, что видел, о чем ему читали и говорили. Таким образом, через игру закрепляется и </w:t>
      </w:r>
      <w:r w:rsidRPr="00205367">
        <w:rPr>
          <w:rFonts w:ascii="Times New Roman" w:hAnsi="Times New Roman" w:cs="Times New Roman"/>
          <w:sz w:val="28"/>
          <w:szCs w:val="28"/>
        </w:rPr>
        <w:lastRenderedPageBreak/>
        <w:t>углубляется интерес детей к разным профессиям, воспитывается уважение к труду.</w:t>
      </w:r>
    </w:p>
    <w:p w:rsidR="001C6886" w:rsidRDefault="00C30153" w:rsidP="001C6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0153">
        <w:rPr>
          <w:rFonts w:ascii="Times New Roman" w:hAnsi="Times New Roman" w:cs="Times New Roman"/>
          <w:sz w:val="28"/>
          <w:szCs w:val="28"/>
        </w:rPr>
        <w:t>Обучение детей татарскому языку в детском саду – одна из самых сложных методических задач.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C6886" w:rsidRPr="001C6886">
        <w:rPr>
          <w:rFonts w:ascii="Times New Roman" w:hAnsi="Times New Roman" w:cs="Times New Roman"/>
          <w:sz w:val="28"/>
          <w:szCs w:val="28"/>
        </w:rPr>
        <w:t>Язык – основное средство приобщения к национальной культуре, источник народной мудрости. </w:t>
      </w:r>
      <w:r w:rsidR="001C6886" w:rsidRPr="001C6886">
        <w:rPr>
          <w:rStyle w:val="apple-converted-space"/>
          <w:rFonts w:ascii="Arial" w:hAnsi="Arial" w:cs="Arial"/>
        </w:rPr>
        <w:t> </w:t>
      </w:r>
      <w:r w:rsidR="001C6886" w:rsidRPr="001C6886">
        <w:rPr>
          <w:rFonts w:ascii="Arial" w:hAnsi="Arial" w:cs="Arial"/>
        </w:rPr>
        <w:t xml:space="preserve"> </w:t>
      </w:r>
      <w:r w:rsidR="001C6886" w:rsidRPr="001C6886">
        <w:rPr>
          <w:rFonts w:ascii="Times New Roman" w:hAnsi="Times New Roman" w:cs="Times New Roman"/>
          <w:sz w:val="28"/>
          <w:szCs w:val="28"/>
        </w:rPr>
        <w:t>По определению известного литератора Г. Д. Грачева, «двуязычие – это диалог мировоззрений систем мира. Причем получается стереоскопичность зрения, объемность мышления. С другой стороны – на этом уровне появляется плодотворная самокритика мысли и слова. Ибо «</w:t>
      </w:r>
      <w:proofErr w:type="spellStart"/>
      <w:r w:rsidR="001C6886" w:rsidRPr="001C6886">
        <w:rPr>
          <w:rFonts w:ascii="Times New Roman" w:hAnsi="Times New Roman" w:cs="Times New Roman"/>
          <w:sz w:val="28"/>
          <w:szCs w:val="28"/>
        </w:rPr>
        <w:t>двуязычник</w:t>
      </w:r>
      <w:proofErr w:type="spellEnd"/>
      <w:r w:rsidR="001C6886" w:rsidRPr="001C6886">
        <w:rPr>
          <w:rFonts w:ascii="Times New Roman" w:hAnsi="Times New Roman" w:cs="Times New Roman"/>
          <w:sz w:val="28"/>
          <w:szCs w:val="28"/>
        </w:rPr>
        <w:t>», живя между двух моделей мира, явственно ощущает недостаточность каждой из них, чего не видит самоуверенный «</w:t>
      </w:r>
      <w:proofErr w:type="spellStart"/>
      <w:r w:rsidR="001C6886" w:rsidRPr="001C6886">
        <w:rPr>
          <w:rFonts w:ascii="Times New Roman" w:hAnsi="Times New Roman" w:cs="Times New Roman"/>
          <w:sz w:val="28"/>
          <w:szCs w:val="28"/>
        </w:rPr>
        <w:t>одноязычник</w:t>
      </w:r>
      <w:proofErr w:type="spellEnd"/>
      <w:r w:rsidR="001C6886" w:rsidRPr="001C6886">
        <w:rPr>
          <w:rFonts w:ascii="Times New Roman" w:hAnsi="Times New Roman" w:cs="Times New Roman"/>
          <w:sz w:val="28"/>
          <w:szCs w:val="28"/>
        </w:rPr>
        <w:t xml:space="preserve">», на каком бы великом языке он ни мыслил». Изучая еще один язык – татарский у детей возникает гораздо более объемное и многогранное представление о мире, это же богатство. Они начинают понимать, что мир многогранен, все мы друзья, это же великий социальный опыт для наших детей". Ребенок должен научиться открыто на татарском языке </w:t>
      </w:r>
      <w:proofErr w:type="gramStart"/>
      <w:r w:rsidR="001C6886" w:rsidRPr="001C6886">
        <w:rPr>
          <w:rFonts w:ascii="Times New Roman" w:hAnsi="Times New Roman" w:cs="Times New Roman"/>
          <w:sz w:val="28"/>
          <w:szCs w:val="28"/>
        </w:rPr>
        <w:t>выражать</w:t>
      </w:r>
      <w:proofErr w:type="gramEnd"/>
      <w:r w:rsidR="001C6886" w:rsidRPr="001C6886">
        <w:rPr>
          <w:rFonts w:ascii="Times New Roman" w:hAnsi="Times New Roman" w:cs="Times New Roman"/>
          <w:sz w:val="28"/>
          <w:szCs w:val="28"/>
        </w:rPr>
        <w:t xml:space="preserve"> свои мысли, эмоции, чувства. Такое выражение возможно в танце, в рисунке, пении, театрализованной деятельности, сочинении рассказов, в игре. Все перечисленное, на наш взгляд, можно охватить какой-нибудь одной темой, в нашем случае темой “Цирк”. Не найдется ни одного ребенка, которому не был бы интересен цирк. Его любят все. Дети мечтают стать цирковыми артистами, выступать смелыми дрессировщиками диких животных, превращаться в настоящих волшебников и удивлять зрителей всевозможными фокусами. Ну и, конечно, есть одна мечта на всех - стать клоунами, смешить людей. Ведь если посмотреть с точки зрения взрослых, то клоун – это большой ребенок: проказливый, с виду неловкий, трогательный и всегда добрый. Может быть, потому всем детям близок этот образ и они так хотят им стать. </w:t>
      </w:r>
    </w:p>
    <w:p w:rsidR="00C45537" w:rsidRDefault="00C45537" w:rsidP="001C6886">
      <w:pPr>
        <w:rPr>
          <w:rFonts w:ascii="Times New Roman" w:hAnsi="Times New Roman" w:cs="Times New Roman"/>
          <w:sz w:val="28"/>
          <w:szCs w:val="28"/>
        </w:rPr>
      </w:pPr>
    </w:p>
    <w:p w:rsidR="00C30153" w:rsidRDefault="00C30153" w:rsidP="00C3015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153">
        <w:rPr>
          <w:rFonts w:ascii="Times New Roman" w:hAnsi="Times New Roman" w:cs="Times New Roman"/>
          <w:b/>
          <w:sz w:val="28"/>
          <w:szCs w:val="28"/>
          <w:u w:val="single"/>
        </w:rPr>
        <w:t>Дидактическая игра «Животные в цирке»</w:t>
      </w:r>
    </w:p>
    <w:p w:rsidR="00C30153" w:rsidRPr="00C30153" w:rsidRDefault="00C30153" w:rsidP="00C30153">
      <w:pPr>
        <w:rPr>
          <w:rFonts w:ascii="Times New Roman" w:hAnsi="Times New Roman" w:cs="Times New Roman"/>
          <w:sz w:val="28"/>
          <w:szCs w:val="28"/>
        </w:rPr>
      </w:pPr>
      <w:r w:rsidRPr="00C30153">
        <w:rPr>
          <w:rFonts w:ascii="Times New Roman" w:hAnsi="Times New Roman" w:cs="Times New Roman"/>
          <w:sz w:val="28"/>
          <w:szCs w:val="28"/>
        </w:rPr>
        <w:t xml:space="preserve"> Цель:</w:t>
      </w:r>
    </w:p>
    <w:p w:rsidR="00C30153" w:rsidRPr="00C30153" w:rsidRDefault="00C30153" w:rsidP="00C30153">
      <w:pPr>
        <w:rPr>
          <w:rFonts w:ascii="Times New Roman" w:hAnsi="Times New Roman" w:cs="Times New Roman"/>
          <w:sz w:val="28"/>
          <w:szCs w:val="28"/>
        </w:rPr>
      </w:pPr>
      <w:r w:rsidRPr="00C30153">
        <w:rPr>
          <w:rFonts w:ascii="Times New Roman" w:hAnsi="Times New Roman" w:cs="Times New Roman"/>
          <w:sz w:val="28"/>
          <w:szCs w:val="28"/>
        </w:rPr>
        <w:t xml:space="preserve">• Систематизировать представления детей о цирке и животных на татарском языке. </w:t>
      </w:r>
    </w:p>
    <w:p w:rsidR="00842248" w:rsidRDefault="00C30153" w:rsidP="00C30153">
      <w:pPr>
        <w:rPr>
          <w:rFonts w:ascii="Times New Roman" w:hAnsi="Times New Roman" w:cs="Times New Roman"/>
          <w:sz w:val="28"/>
          <w:szCs w:val="28"/>
        </w:rPr>
      </w:pPr>
      <w:r w:rsidRPr="00C30153">
        <w:rPr>
          <w:rFonts w:ascii="Times New Roman" w:hAnsi="Times New Roman" w:cs="Times New Roman"/>
          <w:sz w:val="28"/>
          <w:szCs w:val="28"/>
        </w:rPr>
        <w:t>• Уточнить и активизировать словарь по теме «Животные</w:t>
      </w:r>
      <w:r w:rsidR="00842248">
        <w:rPr>
          <w:rFonts w:ascii="Times New Roman" w:hAnsi="Times New Roman" w:cs="Times New Roman"/>
          <w:sz w:val="28"/>
          <w:szCs w:val="28"/>
        </w:rPr>
        <w:t>»</w:t>
      </w:r>
    </w:p>
    <w:p w:rsidR="00842248" w:rsidRDefault="00842248" w:rsidP="00C30153">
      <w:pPr>
        <w:rPr>
          <w:rFonts w:ascii="Times New Roman" w:hAnsi="Times New Roman" w:cs="Times New Roman"/>
          <w:sz w:val="28"/>
          <w:szCs w:val="28"/>
        </w:rPr>
      </w:pPr>
      <w:r w:rsidRPr="00C30153">
        <w:rPr>
          <w:rFonts w:ascii="Times New Roman" w:hAnsi="Times New Roman" w:cs="Times New Roman"/>
          <w:sz w:val="28"/>
          <w:szCs w:val="28"/>
        </w:rPr>
        <w:t xml:space="preserve"> </w:t>
      </w:r>
      <w:r w:rsidR="00C30153" w:rsidRPr="00C30153">
        <w:rPr>
          <w:rFonts w:ascii="Times New Roman" w:hAnsi="Times New Roman" w:cs="Times New Roman"/>
          <w:sz w:val="28"/>
          <w:szCs w:val="28"/>
        </w:rPr>
        <w:t xml:space="preserve">• Развивать </w:t>
      </w:r>
      <w:r>
        <w:rPr>
          <w:rFonts w:ascii="Times New Roman" w:hAnsi="Times New Roman" w:cs="Times New Roman"/>
          <w:sz w:val="28"/>
          <w:szCs w:val="28"/>
        </w:rPr>
        <w:t>умение классифицировать домашних и диких животных</w:t>
      </w:r>
      <w:r w:rsidR="00C30153" w:rsidRPr="00C30153">
        <w:rPr>
          <w:rFonts w:ascii="Times New Roman" w:hAnsi="Times New Roman" w:cs="Times New Roman"/>
          <w:sz w:val="28"/>
          <w:szCs w:val="28"/>
        </w:rPr>
        <w:t xml:space="preserve"> на татарском языке </w:t>
      </w:r>
    </w:p>
    <w:p w:rsidR="00842248" w:rsidRDefault="00C30153" w:rsidP="00C30153">
      <w:pPr>
        <w:rPr>
          <w:rFonts w:ascii="Times New Roman" w:hAnsi="Times New Roman" w:cs="Times New Roman"/>
          <w:sz w:val="28"/>
          <w:szCs w:val="28"/>
        </w:rPr>
      </w:pPr>
      <w:r w:rsidRPr="00C30153">
        <w:rPr>
          <w:rFonts w:ascii="Times New Roman" w:hAnsi="Times New Roman" w:cs="Times New Roman"/>
          <w:sz w:val="28"/>
          <w:szCs w:val="28"/>
        </w:rPr>
        <w:lastRenderedPageBreak/>
        <w:t>• Способствовать обогащению игры новыми сюжетами с помощью атрибутов</w:t>
      </w:r>
      <w:proofErr w:type="gramStart"/>
      <w:r w:rsidRPr="00C30153">
        <w:rPr>
          <w:rFonts w:ascii="Times New Roman" w:hAnsi="Times New Roman" w:cs="Times New Roman"/>
          <w:sz w:val="28"/>
          <w:szCs w:val="28"/>
        </w:rPr>
        <w:t xml:space="preserve"> • В</w:t>
      </w:r>
      <w:proofErr w:type="gramEnd"/>
      <w:r w:rsidRPr="00C30153">
        <w:rPr>
          <w:rFonts w:ascii="Times New Roman" w:hAnsi="Times New Roman" w:cs="Times New Roman"/>
          <w:sz w:val="28"/>
          <w:szCs w:val="28"/>
        </w:rPr>
        <w:t xml:space="preserve">оспитывать умение работать в коллективе, давать критическую самооценку и оценивать деятельность других, готовность оказывать поддержку друг другу, совершенствовать навыки общения на татарском языке. </w:t>
      </w:r>
    </w:p>
    <w:p w:rsidR="00842248" w:rsidRDefault="00842248" w:rsidP="00C30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Дидактический материал: </w:t>
      </w:r>
      <w:r w:rsidR="00C30153" w:rsidRPr="00C30153">
        <w:rPr>
          <w:rFonts w:ascii="Times New Roman" w:hAnsi="Times New Roman" w:cs="Times New Roman"/>
          <w:sz w:val="28"/>
          <w:szCs w:val="28"/>
        </w:rPr>
        <w:t xml:space="preserve"> цирков</w:t>
      </w:r>
      <w:r>
        <w:rPr>
          <w:rFonts w:ascii="Times New Roman" w:hAnsi="Times New Roman" w:cs="Times New Roman"/>
          <w:sz w:val="28"/>
          <w:szCs w:val="28"/>
        </w:rPr>
        <w:t xml:space="preserve">ая арена, фигурки </w:t>
      </w:r>
      <w:r w:rsidR="00C30153" w:rsidRPr="00C30153">
        <w:rPr>
          <w:rFonts w:ascii="Times New Roman" w:hAnsi="Times New Roman" w:cs="Times New Roman"/>
          <w:sz w:val="28"/>
          <w:szCs w:val="28"/>
        </w:rPr>
        <w:t xml:space="preserve"> животных </w:t>
      </w:r>
    </w:p>
    <w:p w:rsidR="00C30153" w:rsidRPr="00C30153" w:rsidRDefault="00C30153" w:rsidP="00C30153">
      <w:pPr>
        <w:rPr>
          <w:rFonts w:ascii="Times New Roman" w:hAnsi="Times New Roman" w:cs="Times New Roman"/>
          <w:sz w:val="28"/>
          <w:szCs w:val="28"/>
        </w:rPr>
      </w:pPr>
      <w:r w:rsidRPr="00C30153">
        <w:rPr>
          <w:rFonts w:ascii="Times New Roman" w:hAnsi="Times New Roman" w:cs="Times New Roman"/>
          <w:sz w:val="28"/>
          <w:szCs w:val="28"/>
        </w:rPr>
        <w:t>Ход игры:</w:t>
      </w:r>
    </w:p>
    <w:p w:rsidR="00C30153" w:rsidRDefault="00C30153" w:rsidP="00C30153">
      <w:pPr>
        <w:rPr>
          <w:rFonts w:ascii="Times New Roman" w:hAnsi="Times New Roman" w:cs="Times New Roman"/>
          <w:sz w:val="28"/>
          <w:szCs w:val="28"/>
        </w:rPr>
      </w:pPr>
      <w:r w:rsidRPr="00C30153">
        <w:rPr>
          <w:rFonts w:ascii="Times New Roman" w:hAnsi="Times New Roman" w:cs="Times New Roman"/>
          <w:sz w:val="28"/>
          <w:szCs w:val="28"/>
        </w:rPr>
        <w:t>Воспитатель предлагает дет</w:t>
      </w:r>
      <w:r w:rsidR="00842248">
        <w:rPr>
          <w:rFonts w:ascii="Times New Roman" w:hAnsi="Times New Roman" w:cs="Times New Roman"/>
          <w:sz w:val="28"/>
          <w:szCs w:val="28"/>
        </w:rPr>
        <w:t xml:space="preserve">ям выбрать животных, назвать их </w:t>
      </w:r>
      <w:r w:rsidRPr="00C30153">
        <w:rPr>
          <w:rFonts w:ascii="Times New Roman" w:hAnsi="Times New Roman" w:cs="Times New Roman"/>
          <w:sz w:val="28"/>
          <w:szCs w:val="28"/>
        </w:rPr>
        <w:t xml:space="preserve"> на татарском языке. Затем педагог берет карточку – схему с нарисованной командой, а дети проговаривают на татарском языке, что нужно выполнить его животному и выполняют движение. Фишку получает тот ребенок, который смог без ошибок назвать все слова правильно.</w:t>
      </w:r>
    </w:p>
    <w:p w:rsidR="00790539" w:rsidRPr="00C30153" w:rsidRDefault="00790539" w:rsidP="00C30153">
      <w:pPr>
        <w:rPr>
          <w:rFonts w:ascii="Times New Roman" w:hAnsi="Times New Roman" w:cs="Times New Roman"/>
          <w:sz w:val="28"/>
          <w:szCs w:val="28"/>
        </w:rPr>
      </w:pPr>
    </w:p>
    <w:p w:rsidR="00842248" w:rsidRPr="00842248" w:rsidRDefault="00842248" w:rsidP="00842248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22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  </w:t>
      </w:r>
      <w:proofErr w:type="spellStart"/>
      <w:r w:rsidRPr="00842248">
        <w:rPr>
          <w:rFonts w:ascii="Times New Roman" w:hAnsi="Times New Roman" w:cs="Times New Roman"/>
          <w:b/>
          <w:bCs/>
          <w:sz w:val="28"/>
          <w:szCs w:val="28"/>
          <w:u w:val="single"/>
        </w:rPr>
        <w:t>Дидактиктическая</w:t>
      </w:r>
      <w:proofErr w:type="spellEnd"/>
      <w:r w:rsidRPr="008422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игра «Нәрсә </w:t>
      </w:r>
      <w:proofErr w:type="spellStart"/>
      <w:r w:rsidRPr="00842248">
        <w:rPr>
          <w:rFonts w:ascii="Times New Roman" w:hAnsi="Times New Roman" w:cs="Times New Roman"/>
          <w:b/>
          <w:bCs/>
          <w:sz w:val="28"/>
          <w:szCs w:val="28"/>
          <w:u w:val="single"/>
        </w:rPr>
        <w:t>артык</w:t>
      </w:r>
      <w:proofErr w:type="spellEnd"/>
      <w:r w:rsidRPr="00842248">
        <w:rPr>
          <w:rFonts w:ascii="Times New Roman" w:hAnsi="Times New Roman" w:cs="Times New Roman"/>
          <w:b/>
          <w:bCs/>
          <w:sz w:val="28"/>
          <w:szCs w:val="28"/>
          <w:u w:val="single"/>
        </w:rPr>
        <w:t>?”</w:t>
      </w:r>
    </w:p>
    <w:p w:rsidR="00842248" w:rsidRPr="00842248" w:rsidRDefault="00842248" w:rsidP="00842248">
      <w:pPr>
        <w:rPr>
          <w:rFonts w:ascii="Times New Roman" w:hAnsi="Times New Roman" w:cs="Times New Roman"/>
          <w:sz w:val="28"/>
          <w:szCs w:val="28"/>
        </w:rPr>
      </w:pPr>
      <w:r w:rsidRPr="00842248">
        <w:rPr>
          <w:rFonts w:ascii="Times New Roman" w:hAnsi="Times New Roman" w:cs="Times New Roman"/>
          <w:b/>
          <w:bCs/>
          <w:sz w:val="28"/>
          <w:szCs w:val="28"/>
        </w:rPr>
        <w:t xml:space="preserve">Цель игры: </w:t>
      </w:r>
    </w:p>
    <w:p w:rsidR="00842248" w:rsidRDefault="00842248" w:rsidP="00842248">
      <w:pPr>
        <w:rPr>
          <w:rFonts w:ascii="Times New Roman" w:hAnsi="Times New Roman" w:cs="Times New Roman"/>
          <w:sz w:val="28"/>
          <w:szCs w:val="28"/>
        </w:rPr>
      </w:pPr>
      <w:r w:rsidRPr="00C30153">
        <w:rPr>
          <w:rFonts w:ascii="Times New Roman" w:hAnsi="Times New Roman" w:cs="Times New Roman"/>
          <w:sz w:val="28"/>
          <w:szCs w:val="28"/>
        </w:rPr>
        <w:t xml:space="preserve"> </w:t>
      </w:r>
      <w:r w:rsidR="00A01051" w:rsidRPr="00A01051">
        <w:rPr>
          <w:rFonts w:ascii="Times New Roman" w:hAnsi="Times New Roman" w:cs="Times New Roman"/>
          <w:sz w:val="28"/>
          <w:szCs w:val="28"/>
        </w:rPr>
        <w:t>Закрепить умение находить лишний предмет и объяснить, почему он лишний.</w:t>
      </w:r>
    </w:p>
    <w:p w:rsidR="00842248" w:rsidRPr="00842248" w:rsidRDefault="00842248" w:rsidP="00842248">
      <w:pPr>
        <w:rPr>
          <w:rFonts w:ascii="Times New Roman" w:hAnsi="Times New Roman" w:cs="Times New Roman"/>
          <w:sz w:val="28"/>
          <w:szCs w:val="28"/>
        </w:rPr>
      </w:pPr>
      <w:r w:rsidRPr="00842248">
        <w:rPr>
          <w:rFonts w:ascii="Times New Roman" w:hAnsi="Times New Roman" w:cs="Times New Roman"/>
          <w:b/>
          <w:bCs/>
          <w:sz w:val="28"/>
          <w:szCs w:val="28"/>
        </w:rPr>
        <w:t>Задачи игры:</w:t>
      </w:r>
    </w:p>
    <w:p w:rsidR="00842248" w:rsidRPr="00842248" w:rsidRDefault="00842248" w:rsidP="00842248">
      <w:pPr>
        <w:rPr>
          <w:rFonts w:ascii="Times New Roman" w:hAnsi="Times New Roman" w:cs="Times New Roman"/>
          <w:sz w:val="28"/>
          <w:szCs w:val="28"/>
        </w:rPr>
      </w:pPr>
      <w:r w:rsidRPr="00842248">
        <w:rPr>
          <w:rFonts w:ascii="Times New Roman" w:hAnsi="Times New Roman" w:cs="Times New Roman"/>
          <w:sz w:val="28"/>
          <w:szCs w:val="28"/>
        </w:rPr>
        <w:t>Развивать словесно-логическое мышление, умение классифицировать, сравнивать, обобщать, устанавливать причинно-следственные и логические связи.</w:t>
      </w:r>
    </w:p>
    <w:p w:rsidR="00842248" w:rsidRPr="00842248" w:rsidRDefault="00842248" w:rsidP="00842248">
      <w:pPr>
        <w:rPr>
          <w:rFonts w:ascii="Times New Roman" w:hAnsi="Times New Roman" w:cs="Times New Roman"/>
          <w:sz w:val="28"/>
          <w:szCs w:val="28"/>
        </w:rPr>
      </w:pPr>
      <w:r w:rsidRPr="00842248">
        <w:rPr>
          <w:rFonts w:ascii="Times New Roman" w:hAnsi="Times New Roman" w:cs="Times New Roman"/>
          <w:sz w:val="28"/>
          <w:szCs w:val="28"/>
        </w:rPr>
        <w:t>Развивать зрительное восприятие.</w:t>
      </w:r>
    </w:p>
    <w:p w:rsidR="00842248" w:rsidRPr="00842248" w:rsidRDefault="00842248" w:rsidP="00842248">
      <w:pPr>
        <w:rPr>
          <w:rFonts w:ascii="Times New Roman" w:hAnsi="Times New Roman" w:cs="Times New Roman"/>
          <w:sz w:val="28"/>
          <w:szCs w:val="28"/>
        </w:rPr>
      </w:pPr>
      <w:r w:rsidRPr="00842248">
        <w:rPr>
          <w:rFonts w:ascii="Times New Roman" w:hAnsi="Times New Roman" w:cs="Times New Roman"/>
          <w:sz w:val="28"/>
          <w:szCs w:val="28"/>
        </w:rPr>
        <w:t>Развивать монологическую и диалогическую речь  на двух государственных языках.</w:t>
      </w:r>
    </w:p>
    <w:p w:rsidR="00842248" w:rsidRPr="00842248" w:rsidRDefault="00842248" w:rsidP="00842248">
      <w:pPr>
        <w:rPr>
          <w:rFonts w:ascii="Times New Roman" w:hAnsi="Times New Roman" w:cs="Times New Roman"/>
          <w:sz w:val="28"/>
          <w:szCs w:val="28"/>
        </w:rPr>
      </w:pPr>
      <w:r w:rsidRPr="00842248">
        <w:rPr>
          <w:rFonts w:ascii="Times New Roman" w:hAnsi="Times New Roman" w:cs="Times New Roman"/>
          <w:sz w:val="28"/>
          <w:szCs w:val="28"/>
        </w:rPr>
        <w:t>Воспитывать внимательность, умение точно следовать инструкции; целеустремлённость.</w:t>
      </w:r>
    </w:p>
    <w:p w:rsidR="00842248" w:rsidRPr="00842248" w:rsidRDefault="00842248" w:rsidP="00842248">
      <w:pPr>
        <w:rPr>
          <w:rFonts w:ascii="Times New Roman" w:hAnsi="Times New Roman" w:cs="Times New Roman"/>
          <w:sz w:val="28"/>
          <w:szCs w:val="28"/>
        </w:rPr>
      </w:pPr>
      <w:r w:rsidRPr="00842248">
        <w:rPr>
          <w:rFonts w:ascii="Times New Roman" w:hAnsi="Times New Roman" w:cs="Times New Roman"/>
          <w:b/>
          <w:bCs/>
          <w:sz w:val="28"/>
          <w:szCs w:val="28"/>
        </w:rPr>
        <w:t xml:space="preserve">Ход игры: </w:t>
      </w:r>
    </w:p>
    <w:p w:rsidR="00842248" w:rsidRDefault="00842248" w:rsidP="00842248">
      <w:pPr>
        <w:rPr>
          <w:rFonts w:ascii="Times New Roman" w:hAnsi="Times New Roman" w:cs="Times New Roman"/>
          <w:sz w:val="28"/>
          <w:szCs w:val="28"/>
        </w:rPr>
      </w:pPr>
      <w:r w:rsidRPr="00842248">
        <w:rPr>
          <w:rFonts w:ascii="Times New Roman" w:hAnsi="Times New Roman" w:cs="Times New Roman"/>
          <w:sz w:val="28"/>
          <w:szCs w:val="28"/>
        </w:rPr>
        <w:t>Ребе</w:t>
      </w:r>
      <w:r>
        <w:rPr>
          <w:rFonts w:ascii="Times New Roman" w:hAnsi="Times New Roman" w:cs="Times New Roman"/>
          <w:sz w:val="28"/>
          <w:szCs w:val="28"/>
        </w:rPr>
        <w:t xml:space="preserve">нку предлагаются четыре фигурки животных, трое </w:t>
      </w:r>
      <w:r w:rsidRPr="00842248">
        <w:rPr>
          <w:rFonts w:ascii="Times New Roman" w:hAnsi="Times New Roman" w:cs="Times New Roman"/>
          <w:sz w:val="28"/>
          <w:szCs w:val="28"/>
        </w:rPr>
        <w:t xml:space="preserve"> из которых объединены общим признаком. Воспитател</w:t>
      </w:r>
      <w:r>
        <w:rPr>
          <w:rFonts w:ascii="Times New Roman" w:hAnsi="Times New Roman" w:cs="Times New Roman"/>
          <w:sz w:val="28"/>
          <w:szCs w:val="28"/>
        </w:rPr>
        <w:t>ь поочередно показывает фигурки</w:t>
      </w:r>
      <w:r w:rsidRPr="00842248">
        <w:rPr>
          <w:rFonts w:ascii="Times New Roman" w:hAnsi="Times New Roman" w:cs="Times New Roman"/>
          <w:sz w:val="28"/>
          <w:szCs w:val="28"/>
        </w:rPr>
        <w:t xml:space="preserve"> и задает ребенку</w:t>
      </w:r>
      <w:r>
        <w:rPr>
          <w:rFonts w:ascii="Times New Roman" w:hAnsi="Times New Roman" w:cs="Times New Roman"/>
          <w:sz w:val="28"/>
          <w:szCs w:val="28"/>
        </w:rPr>
        <w:t xml:space="preserve"> вопросы: </w:t>
      </w:r>
      <w:r w:rsidRPr="0084224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4224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42248">
        <w:rPr>
          <w:rFonts w:ascii="Times New Roman" w:hAnsi="Times New Roman" w:cs="Times New Roman"/>
          <w:sz w:val="28"/>
          <w:szCs w:val="28"/>
        </w:rPr>
        <w:t xml:space="preserve"> кем?» (Кто это?). Ребенок должен ответить на вопрос на татарском языке. Затем воспитатель задает вопрос: «Нәрсә </w:t>
      </w:r>
      <w:proofErr w:type="spellStart"/>
      <w:r w:rsidRPr="00842248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842248">
        <w:rPr>
          <w:rFonts w:ascii="Times New Roman" w:hAnsi="Times New Roman" w:cs="Times New Roman"/>
          <w:sz w:val="28"/>
          <w:szCs w:val="28"/>
        </w:rPr>
        <w:t xml:space="preserve">?» </w:t>
      </w:r>
      <w:r w:rsidRPr="00842248">
        <w:rPr>
          <w:rFonts w:ascii="Times New Roman" w:hAnsi="Times New Roman" w:cs="Times New Roman"/>
          <w:sz w:val="28"/>
          <w:szCs w:val="28"/>
        </w:rPr>
        <w:lastRenderedPageBreak/>
        <w:t>(Что лишнее?). После чего ребе</w:t>
      </w:r>
      <w:r>
        <w:rPr>
          <w:rFonts w:ascii="Times New Roman" w:hAnsi="Times New Roman" w:cs="Times New Roman"/>
          <w:sz w:val="28"/>
          <w:szCs w:val="28"/>
        </w:rPr>
        <w:t>нок должен найти лишнюю фигурку животного</w:t>
      </w:r>
      <w:r w:rsidRPr="00842248">
        <w:rPr>
          <w:rFonts w:ascii="Times New Roman" w:hAnsi="Times New Roman" w:cs="Times New Roman"/>
          <w:sz w:val="28"/>
          <w:szCs w:val="28"/>
        </w:rPr>
        <w:t xml:space="preserve"> и ответить, почему он выбрал именно ее.</w:t>
      </w:r>
    </w:p>
    <w:p w:rsidR="00790539" w:rsidRPr="00842248" w:rsidRDefault="00790539" w:rsidP="00842248">
      <w:pPr>
        <w:rPr>
          <w:rFonts w:ascii="Times New Roman" w:hAnsi="Times New Roman" w:cs="Times New Roman"/>
          <w:sz w:val="28"/>
          <w:szCs w:val="28"/>
        </w:rPr>
      </w:pP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  <w:u w:val="single"/>
        </w:rPr>
      </w:pPr>
      <w:r w:rsidRPr="00A01051">
        <w:rPr>
          <w:rFonts w:ascii="Times New Roman" w:hAnsi="Times New Roman" w:cs="Times New Roman"/>
          <w:b/>
          <w:bCs/>
          <w:sz w:val="28"/>
          <w:szCs w:val="28"/>
          <w:u w:val="single"/>
        </w:rPr>
        <w:t>Дидактическая игра «</w:t>
      </w:r>
      <w:proofErr w:type="spellStart"/>
      <w:r w:rsidRPr="00A01051">
        <w:rPr>
          <w:rFonts w:ascii="Times New Roman" w:hAnsi="Times New Roman" w:cs="Times New Roman"/>
          <w:b/>
          <w:bCs/>
          <w:sz w:val="28"/>
          <w:szCs w:val="28"/>
          <w:u w:val="single"/>
        </w:rPr>
        <w:t>Унга</w:t>
      </w:r>
      <w:proofErr w:type="spellEnd"/>
      <w:r w:rsidRPr="00A0105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кадә</w:t>
      </w:r>
      <w:proofErr w:type="gramStart"/>
      <w:r w:rsidRPr="00A01051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proofErr w:type="gramEnd"/>
      <w:r w:rsidRPr="00A0105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01051">
        <w:rPr>
          <w:rFonts w:ascii="Times New Roman" w:hAnsi="Times New Roman" w:cs="Times New Roman"/>
          <w:b/>
          <w:bCs/>
          <w:sz w:val="28"/>
          <w:szCs w:val="28"/>
          <w:u w:val="single"/>
        </w:rPr>
        <w:t>саныйбыз</w:t>
      </w:r>
      <w:proofErr w:type="spellEnd"/>
      <w:r w:rsidRPr="00A01051">
        <w:rPr>
          <w:rFonts w:ascii="Times New Roman" w:hAnsi="Times New Roman" w:cs="Times New Roman"/>
          <w:b/>
          <w:bCs/>
          <w:sz w:val="28"/>
          <w:szCs w:val="28"/>
          <w:u w:val="single"/>
        </w:rPr>
        <w:t>”</w:t>
      </w: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</w:rPr>
      </w:pPr>
      <w:r w:rsidRPr="00A01051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</w:rPr>
      </w:pPr>
      <w:r w:rsidRPr="00A01051">
        <w:rPr>
          <w:rFonts w:ascii="Times New Roman" w:hAnsi="Times New Roman" w:cs="Times New Roman"/>
          <w:sz w:val="28"/>
          <w:szCs w:val="28"/>
        </w:rPr>
        <w:t>Учить детей порядковому счету в пределах десяти на двух языках; после пересчета изображенных предметов подбирать общее число и правильное окончание при произношении существительного.</w:t>
      </w: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</w:rPr>
      </w:pPr>
      <w:r w:rsidRPr="00A0105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</w:rPr>
      </w:pPr>
      <w:r w:rsidRPr="00A01051">
        <w:rPr>
          <w:rFonts w:ascii="Times New Roman" w:hAnsi="Times New Roman" w:cs="Times New Roman"/>
          <w:sz w:val="28"/>
          <w:szCs w:val="28"/>
        </w:rPr>
        <w:t>Развивать навыки порядкового счета,  обобщать, устанавливать причинно-следственные и логические связи.</w:t>
      </w: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</w:rPr>
      </w:pPr>
      <w:r w:rsidRPr="00A01051">
        <w:rPr>
          <w:rFonts w:ascii="Times New Roman" w:hAnsi="Times New Roman" w:cs="Times New Roman"/>
          <w:sz w:val="28"/>
          <w:szCs w:val="28"/>
        </w:rPr>
        <w:t>Обучать детей умению вести монологическую и диалогическую речь  на двух языках.</w:t>
      </w: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</w:rPr>
      </w:pPr>
      <w:r w:rsidRPr="00A01051">
        <w:rPr>
          <w:rFonts w:ascii="Times New Roman" w:hAnsi="Times New Roman" w:cs="Times New Roman"/>
          <w:sz w:val="28"/>
          <w:szCs w:val="28"/>
        </w:rPr>
        <w:t>Воспитывать внимательность, умение точно следовать инструкции; целеустремлённость.</w:t>
      </w: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</w:rPr>
      </w:pPr>
      <w:r w:rsidRPr="00A01051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</w:rPr>
      </w:pPr>
      <w:r w:rsidRPr="00A01051">
        <w:rPr>
          <w:rFonts w:ascii="Times New Roman" w:hAnsi="Times New Roman" w:cs="Times New Roman"/>
          <w:sz w:val="28"/>
          <w:szCs w:val="28"/>
        </w:rPr>
        <w:t xml:space="preserve">Ребенку предлагается </w:t>
      </w:r>
      <w:r>
        <w:rPr>
          <w:rFonts w:ascii="Times New Roman" w:hAnsi="Times New Roman" w:cs="Times New Roman"/>
          <w:sz w:val="28"/>
          <w:szCs w:val="28"/>
        </w:rPr>
        <w:t>арена цирка с определенным  количеством животных</w:t>
      </w:r>
      <w:r w:rsidRPr="00A01051">
        <w:rPr>
          <w:rFonts w:ascii="Times New Roman" w:hAnsi="Times New Roman" w:cs="Times New Roman"/>
          <w:sz w:val="28"/>
          <w:szCs w:val="28"/>
        </w:rPr>
        <w:t>. Задача ребенка сосчитать предметы по порядку и назвать общее количество на татарском языке.</w:t>
      </w: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</w:rPr>
      </w:pPr>
      <w:r w:rsidRPr="00A01051">
        <w:rPr>
          <w:rFonts w:ascii="Times New Roman" w:hAnsi="Times New Roman" w:cs="Times New Roman"/>
          <w:sz w:val="28"/>
          <w:szCs w:val="28"/>
        </w:rPr>
        <w:t>Далее педагог задает вопрос: Ничә? - Сколько?</w:t>
      </w:r>
    </w:p>
    <w:p w:rsidR="00A01051" w:rsidRPr="00A01051" w:rsidRDefault="00A01051" w:rsidP="00A01051">
      <w:pPr>
        <w:rPr>
          <w:rFonts w:ascii="Times New Roman" w:hAnsi="Times New Roman" w:cs="Times New Roman"/>
          <w:sz w:val="28"/>
          <w:szCs w:val="28"/>
        </w:rPr>
      </w:pPr>
      <w:r w:rsidRPr="00A01051">
        <w:rPr>
          <w:rFonts w:ascii="Times New Roman" w:hAnsi="Times New Roman" w:cs="Times New Roman"/>
          <w:sz w:val="28"/>
          <w:szCs w:val="28"/>
        </w:rPr>
        <w:t>Ребенок отвечает на вопрос полным ответом на двух языках.</w:t>
      </w:r>
    </w:p>
    <w:p w:rsidR="00205367" w:rsidRPr="001C6886" w:rsidRDefault="00205367" w:rsidP="00205367">
      <w:pPr>
        <w:rPr>
          <w:rFonts w:ascii="Times New Roman" w:hAnsi="Times New Roman" w:cs="Times New Roman"/>
          <w:sz w:val="28"/>
          <w:szCs w:val="28"/>
        </w:rPr>
      </w:pPr>
    </w:p>
    <w:sectPr w:rsidR="00205367" w:rsidRPr="001C6886" w:rsidSect="00F93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A8D" w:rsidRDefault="00646A8D" w:rsidP="001F2EA4">
      <w:pPr>
        <w:spacing w:after="0" w:line="240" w:lineRule="auto"/>
      </w:pPr>
      <w:r>
        <w:separator/>
      </w:r>
    </w:p>
  </w:endnote>
  <w:endnote w:type="continuationSeparator" w:id="0">
    <w:p w:rsidR="00646A8D" w:rsidRDefault="00646A8D" w:rsidP="001F2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A8D" w:rsidRDefault="00646A8D" w:rsidP="001F2EA4">
      <w:pPr>
        <w:spacing w:after="0" w:line="240" w:lineRule="auto"/>
      </w:pPr>
      <w:r>
        <w:separator/>
      </w:r>
    </w:p>
  </w:footnote>
  <w:footnote w:type="continuationSeparator" w:id="0">
    <w:p w:rsidR="00646A8D" w:rsidRDefault="00646A8D" w:rsidP="001F2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EA4"/>
    <w:rsid w:val="001C6886"/>
    <w:rsid w:val="001F2EA4"/>
    <w:rsid w:val="00205367"/>
    <w:rsid w:val="005213C9"/>
    <w:rsid w:val="005E649D"/>
    <w:rsid w:val="00646A8D"/>
    <w:rsid w:val="006D6BF7"/>
    <w:rsid w:val="006E77D9"/>
    <w:rsid w:val="00755A34"/>
    <w:rsid w:val="00790539"/>
    <w:rsid w:val="00842248"/>
    <w:rsid w:val="009F030A"/>
    <w:rsid w:val="00A01051"/>
    <w:rsid w:val="00B53CBB"/>
    <w:rsid w:val="00C25483"/>
    <w:rsid w:val="00C30153"/>
    <w:rsid w:val="00C45537"/>
    <w:rsid w:val="00D95CEC"/>
    <w:rsid w:val="00F93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2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2EA4"/>
  </w:style>
  <w:style w:type="paragraph" w:styleId="a5">
    <w:name w:val="footer"/>
    <w:basedOn w:val="a"/>
    <w:link w:val="a6"/>
    <w:uiPriority w:val="99"/>
    <w:semiHidden/>
    <w:unhideWhenUsed/>
    <w:rsid w:val="001F2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2EA4"/>
  </w:style>
  <w:style w:type="paragraph" w:styleId="a7">
    <w:name w:val="Normal (Web)"/>
    <w:basedOn w:val="a"/>
    <w:uiPriority w:val="99"/>
    <w:semiHidden/>
    <w:unhideWhenUsed/>
    <w:rsid w:val="005E6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6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Cameleo</dc:creator>
  <cp:keywords/>
  <dc:description/>
  <cp:lastModifiedBy>Cameleo</cp:lastModifiedBy>
  <cp:revision>11</cp:revision>
  <dcterms:created xsi:type="dcterms:W3CDTF">2015-07-28T10:10:00Z</dcterms:created>
  <dcterms:modified xsi:type="dcterms:W3CDTF">2015-08-17T07:46:00Z</dcterms:modified>
</cp:coreProperties>
</file>